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08" w:rsidRPr="00781D08" w:rsidRDefault="00781D08" w:rsidP="00781D08">
      <w:pPr>
        <w:spacing w:line="100" w:lineRule="atLeast"/>
        <w:jc w:val="center"/>
        <w:rPr>
          <w:b/>
          <w:sz w:val="28"/>
          <w:szCs w:val="28"/>
        </w:rPr>
      </w:pPr>
      <w:r w:rsidRPr="00781D08">
        <w:rPr>
          <w:b/>
          <w:sz w:val="28"/>
          <w:szCs w:val="28"/>
        </w:rPr>
        <w:t xml:space="preserve">  СОБРАНИЕ ПРЕДСТАВИТЕЛЕЙ СЕЛЬСКОГО ПОСЕЛЕНИЯ МАЙСКОЕ МУНИЦИПАЛЬНОГО РАЙОНА ПЕСТРАВСКИЙ  САМАРСКОЙ ОБЛАСТИ  </w:t>
      </w:r>
    </w:p>
    <w:p w:rsidR="00781D08" w:rsidRPr="00781D08" w:rsidRDefault="00781D08" w:rsidP="00781D08">
      <w:pPr>
        <w:spacing w:line="100" w:lineRule="atLeast"/>
        <w:jc w:val="center"/>
        <w:rPr>
          <w:b/>
          <w:sz w:val="28"/>
          <w:szCs w:val="28"/>
        </w:rPr>
      </w:pPr>
    </w:p>
    <w:p w:rsidR="00781D08" w:rsidRPr="00781D08" w:rsidRDefault="00781D08" w:rsidP="00781D08">
      <w:pPr>
        <w:spacing w:line="100" w:lineRule="atLeast"/>
        <w:jc w:val="center"/>
        <w:rPr>
          <w:b/>
          <w:sz w:val="28"/>
          <w:szCs w:val="28"/>
        </w:rPr>
      </w:pPr>
      <w:r w:rsidRPr="00781D08">
        <w:rPr>
          <w:b/>
          <w:sz w:val="28"/>
          <w:szCs w:val="28"/>
        </w:rPr>
        <w:t>РЕШЕНИЕ</w:t>
      </w:r>
    </w:p>
    <w:p w:rsidR="00781D08" w:rsidRPr="00781D08" w:rsidRDefault="00781D08" w:rsidP="00781D08">
      <w:pPr>
        <w:spacing w:line="100" w:lineRule="atLeast"/>
        <w:rPr>
          <w:b/>
          <w:sz w:val="28"/>
          <w:szCs w:val="28"/>
        </w:rPr>
      </w:pPr>
    </w:p>
    <w:p w:rsidR="00781D08" w:rsidRPr="00781D08" w:rsidRDefault="00781D08" w:rsidP="00781D08">
      <w:pPr>
        <w:spacing w:line="100" w:lineRule="atLeast"/>
        <w:rPr>
          <w:sz w:val="28"/>
          <w:szCs w:val="28"/>
        </w:rPr>
      </w:pPr>
      <w:r w:rsidRPr="00781D08">
        <w:rPr>
          <w:sz w:val="28"/>
          <w:szCs w:val="28"/>
        </w:rPr>
        <w:t xml:space="preserve">от   </w:t>
      </w:r>
      <w:r>
        <w:rPr>
          <w:sz w:val="28"/>
          <w:szCs w:val="28"/>
        </w:rPr>
        <w:t>08.04.2015 г</w:t>
      </w:r>
      <w:r w:rsidRPr="00781D08"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sz w:val="28"/>
          <w:szCs w:val="28"/>
        </w:rPr>
        <w:t>5А</w:t>
      </w:r>
    </w:p>
    <w:p w:rsidR="00781D08" w:rsidRPr="00781D08" w:rsidRDefault="00781D08" w:rsidP="00781D08">
      <w:pPr>
        <w:spacing w:line="100" w:lineRule="atLeast"/>
        <w:rPr>
          <w:sz w:val="28"/>
          <w:szCs w:val="28"/>
        </w:rPr>
      </w:pPr>
    </w:p>
    <w:p w:rsidR="00781D08" w:rsidRPr="00781D08" w:rsidRDefault="00781D08" w:rsidP="00781D08">
      <w:pPr>
        <w:rPr>
          <w:b/>
          <w:sz w:val="28"/>
          <w:szCs w:val="28"/>
        </w:rPr>
      </w:pPr>
      <w:r w:rsidRPr="00781D08">
        <w:rPr>
          <w:b/>
          <w:bCs/>
          <w:sz w:val="28"/>
          <w:szCs w:val="28"/>
        </w:rPr>
        <w:tab/>
      </w:r>
      <w:r w:rsidRPr="00781D08">
        <w:rPr>
          <w:b/>
          <w:sz w:val="28"/>
          <w:szCs w:val="28"/>
        </w:rPr>
        <w:t>О внесении изменений в правила землепользования и застройки</w:t>
      </w:r>
    </w:p>
    <w:p w:rsidR="00781D08" w:rsidRPr="00781D08" w:rsidRDefault="00781D08" w:rsidP="00781D08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</w:t>
      </w:r>
      <w:r w:rsidRPr="00781D08">
        <w:rPr>
          <w:b/>
          <w:sz w:val="28"/>
          <w:szCs w:val="28"/>
        </w:rPr>
        <w:t xml:space="preserve">ельского поселения </w:t>
      </w:r>
      <w:proofErr w:type="gramStart"/>
      <w:r w:rsidRPr="00781D08">
        <w:rPr>
          <w:b/>
          <w:sz w:val="28"/>
          <w:szCs w:val="28"/>
        </w:rPr>
        <w:t>Майское</w:t>
      </w:r>
      <w:proofErr w:type="gramEnd"/>
      <w:r w:rsidRPr="00781D08">
        <w:rPr>
          <w:b/>
          <w:sz w:val="28"/>
          <w:szCs w:val="28"/>
        </w:rPr>
        <w:t xml:space="preserve"> муниципального района Пестравский Самарской области, утверждённых Решением Собрания представителей сельского поселения Майское муниципального района Пестравский Самарской области № 28 от 27.12.2013 года</w:t>
      </w:r>
    </w:p>
    <w:p w:rsidR="00781D08" w:rsidRDefault="00781D08" w:rsidP="00781D08">
      <w:pPr>
        <w:spacing w:line="100" w:lineRule="atLeast"/>
        <w:rPr>
          <w:b/>
          <w:bCs/>
        </w:rPr>
      </w:pPr>
    </w:p>
    <w:p w:rsidR="00781D08" w:rsidRDefault="00781D08" w:rsidP="00781D08">
      <w:pPr>
        <w:spacing w:line="100" w:lineRule="atLeast"/>
      </w:pPr>
      <w:r>
        <w:tab/>
      </w:r>
      <w:proofErr w:type="gramStart"/>
      <w:r>
        <w:t xml:space="preserve">В целях 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</w:t>
      </w:r>
      <w:proofErr w:type="spellStart"/>
      <w:r>
        <w:t>градорегулирования</w:t>
      </w:r>
      <w:proofErr w:type="spellEnd"/>
      <w:r>
        <w:t>, использование современных технологий в планировании развития и управлении процессами обустройства и застройки территории поселения, руководствуясь Федеральным законом</w:t>
      </w:r>
      <w:proofErr w:type="gramEnd"/>
      <w:r>
        <w:t xml:space="preserve"> Российской Федерации от 29.12.2004 № 190-ФЗ «Градостроительный кодекс Российской Федерации», Федеральным законом «Об общих принципах организации местного самоуправления, в Российской Федерации» 06.10.2003 года № 131-ФЗ, нормативными положениями Устава сельского поселения Майское муниципального района Пестравский Самарской области, Собрание представителей сельского поселения Майское муниципального района Пестравский Самарской области</w:t>
      </w:r>
    </w:p>
    <w:p w:rsidR="00781D08" w:rsidRDefault="00781D08" w:rsidP="00781D08">
      <w:pPr>
        <w:spacing w:line="100" w:lineRule="atLeast"/>
      </w:pPr>
    </w:p>
    <w:p w:rsidR="00781D08" w:rsidRDefault="00781D08" w:rsidP="00781D08">
      <w:pPr>
        <w:spacing w:line="100" w:lineRule="atLeast"/>
      </w:pPr>
      <w:r>
        <w:rPr>
          <w:b/>
          <w:bCs/>
        </w:rPr>
        <w:tab/>
      </w:r>
      <w:r>
        <w:rPr>
          <w:b/>
          <w:bCs/>
        </w:rPr>
        <w:tab/>
        <w:t xml:space="preserve"> РЕШИЛО:</w:t>
      </w:r>
    </w:p>
    <w:p w:rsidR="00781D08" w:rsidRDefault="00781D08" w:rsidP="00781D08">
      <w:pPr>
        <w:spacing w:line="100" w:lineRule="atLeast"/>
        <w:jc w:val="center"/>
      </w:pPr>
    </w:p>
    <w:p w:rsidR="00781D08" w:rsidRDefault="00781D08" w:rsidP="00781D08">
      <w:pPr>
        <w:spacing w:line="100" w:lineRule="atLeast"/>
        <w:rPr>
          <w:bCs/>
        </w:rPr>
      </w:pPr>
      <w:r>
        <w:t>1. Внести изменения в правила землепользования и застройки сельского поселения Майское муниципального района Пестравский Самарской области утверждённых Решением Собрания представителей сельского поселения Майское муниципального района Пестравский Самарской области № 31 от 20.12.2013 года (</w:t>
      </w:r>
      <w:proofErr w:type="spellStart"/>
      <w:r>
        <w:t>далее-Правила</w:t>
      </w:r>
      <w:proofErr w:type="spellEnd"/>
      <w:r>
        <w:t>)</w:t>
      </w:r>
      <w:r>
        <w:rPr>
          <w:bCs/>
        </w:rPr>
        <w:t>:</w:t>
      </w:r>
    </w:p>
    <w:p w:rsidR="00781D08" w:rsidRDefault="00781D08" w:rsidP="00781D08">
      <w:pPr>
        <w:spacing w:line="100" w:lineRule="atLeast"/>
        <w:ind w:firstLine="360"/>
      </w:pPr>
      <w:r>
        <w:t xml:space="preserve">1.   п. 6 таблицы Предельные размеры земельных участков и предельные параметры разрешённого строительства, реконструкции объектов капитального строительства в жилых зонах и общественно-деловых зонах, статьи 28 главы </w:t>
      </w:r>
      <w:r>
        <w:rPr>
          <w:lang w:val="en-US"/>
        </w:rPr>
        <w:t>IX</w:t>
      </w:r>
      <w:r>
        <w:t xml:space="preserve"> раздела  </w:t>
      </w:r>
      <w:r>
        <w:rPr>
          <w:lang w:val="en-US"/>
        </w:rPr>
        <w:t>III</w:t>
      </w:r>
      <w:r>
        <w:t xml:space="preserve"> изложить в следующей редакции: 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114"/>
        <w:gridCol w:w="3285"/>
        <w:gridCol w:w="492"/>
        <w:gridCol w:w="899"/>
        <w:gridCol w:w="899"/>
        <w:gridCol w:w="899"/>
        <w:gridCol w:w="899"/>
        <w:gridCol w:w="1439"/>
      </w:tblGrid>
      <w:tr w:rsidR="00781D08" w:rsidTr="00781D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Значение предельных параметров в зонах, </w:t>
            </w:r>
            <w:proofErr w:type="spellStart"/>
            <w:r>
              <w:rPr>
                <w:b/>
                <w:sz w:val="20"/>
                <w:szCs w:val="20"/>
              </w:rPr>
              <w:t>подзонах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781D08" w:rsidTr="00781D08">
        <w:trPr>
          <w:cantSplit/>
          <w:trHeight w:val="2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Ж1-1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</w:t>
            </w:r>
            <w:proofErr w:type="gramStart"/>
            <w:r>
              <w:rPr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Ж6-1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</w:tr>
      <w:tr w:rsidR="00781D08" w:rsidTr="00781D08">
        <w:trPr>
          <w:cantSplit/>
          <w:trHeight w:val="2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kern w:val="2"/>
                <w:sz w:val="20"/>
                <w:szCs w:val="20"/>
              </w:rPr>
            </w:pPr>
            <w:r>
              <w:rPr>
                <w:rFonts w:eastAsia="MS MinNew Roman"/>
                <w:bCs/>
                <w:sz w:val="20"/>
                <w:szCs w:val="20"/>
              </w:rPr>
              <w:t>Минимальный размер земельного участка для ведения личного подсобного хозяйства, кв.м.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kern w:val="2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kern w:val="2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kern w:val="2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</w:tbl>
    <w:p w:rsidR="00781D08" w:rsidRDefault="00781D08" w:rsidP="00781D08">
      <w:pPr>
        <w:widowControl w:val="0"/>
        <w:numPr>
          <w:ilvl w:val="0"/>
          <w:numId w:val="1"/>
        </w:numPr>
        <w:suppressAutoHyphens/>
        <w:spacing w:after="0" w:line="100" w:lineRule="atLeast"/>
        <w:jc w:val="left"/>
        <w:rPr>
          <w:rFonts w:eastAsia="Andale Sans UI"/>
          <w:kern w:val="2"/>
        </w:rPr>
      </w:pPr>
      <w:r>
        <w:t xml:space="preserve">п. 11 таблицы Предельные размеры земельных участков и предельные параметры разрешённого строительства, реконструкции объектов капитального строительства в жилых зонах и общественно-деловых зонах статьи 28 главы </w:t>
      </w:r>
      <w:r>
        <w:rPr>
          <w:lang w:val="en-US"/>
        </w:rPr>
        <w:t>IX</w:t>
      </w:r>
      <w:r>
        <w:t xml:space="preserve"> раздела  </w:t>
      </w:r>
      <w:r>
        <w:rPr>
          <w:lang w:val="en-US"/>
        </w:rPr>
        <w:t>III</w:t>
      </w:r>
      <w:r>
        <w:t xml:space="preserve"> изложить в следующей редакции:</w:t>
      </w:r>
    </w:p>
    <w:tbl>
      <w:tblPr>
        <w:tblW w:w="98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"/>
        <w:gridCol w:w="569"/>
        <w:gridCol w:w="80"/>
        <w:gridCol w:w="3148"/>
        <w:gridCol w:w="634"/>
        <w:gridCol w:w="900"/>
        <w:gridCol w:w="900"/>
        <w:gridCol w:w="900"/>
        <w:gridCol w:w="900"/>
        <w:gridCol w:w="1441"/>
        <w:gridCol w:w="318"/>
      </w:tblGrid>
      <w:tr w:rsidR="00781D08" w:rsidTr="00781D08">
        <w:trPr>
          <w:gridBefore w:val="1"/>
          <w:wBefore w:w="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Значение предельных параметров в зонах, </w:t>
            </w:r>
            <w:proofErr w:type="spellStart"/>
            <w:r>
              <w:rPr>
                <w:b/>
                <w:sz w:val="20"/>
                <w:szCs w:val="20"/>
              </w:rPr>
              <w:t>подзонах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781D08" w:rsidTr="00781D08">
        <w:trPr>
          <w:gridAfter w:val="1"/>
          <w:wAfter w:w="318" w:type="dxa"/>
          <w:cantSplit/>
          <w:trHeight w:val="20"/>
        </w:trPr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Ж1-1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</w:t>
            </w:r>
            <w:proofErr w:type="gramStart"/>
            <w:r>
              <w:rPr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Ж6-1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</w:tr>
      <w:tr w:rsidR="00781D08" w:rsidTr="00781D08">
        <w:trPr>
          <w:gridAfter w:val="1"/>
          <w:wAfter w:w="318" w:type="dxa"/>
          <w:cantSplit/>
          <w:trHeight w:val="20"/>
        </w:trPr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kern w:val="2"/>
                <w:sz w:val="20"/>
                <w:szCs w:val="20"/>
              </w:rPr>
            </w:pPr>
            <w:r>
              <w:rPr>
                <w:rFonts w:eastAsia="MS MinNew Roman"/>
                <w:bCs/>
                <w:sz w:val="20"/>
                <w:szCs w:val="20"/>
              </w:rPr>
              <w:t>Максимальный размер земельного участка для ведения личного подсобного хозяйства, кв.м.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81D08" w:rsidRDefault="00781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</w:tbl>
    <w:p w:rsidR="00781D08" w:rsidRDefault="00781D08" w:rsidP="00781D08">
      <w:pPr>
        <w:rPr>
          <w:rFonts w:eastAsia="Andale Sans UI"/>
          <w:kern w:val="2"/>
          <w:sz w:val="28"/>
          <w:szCs w:val="28"/>
        </w:rPr>
      </w:pPr>
    </w:p>
    <w:p w:rsidR="00781D08" w:rsidRDefault="00781D08" w:rsidP="00781D08">
      <w:pPr>
        <w:spacing w:line="100" w:lineRule="atLeast"/>
        <w:ind w:left="360"/>
        <w:rPr>
          <w:sz w:val="24"/>
          <w:szCs w:val="24"/>
        </w:rPr>
      </w:pPr>
    </w:p>
    <w:p w:rsidR="00781D08" w:rsidRDefault="00781D08" w:rsidP="00781D08">
      <w:pPr>
        <w:widowControl w:val="0"/>
        <w:numPr>
          <w:ilvl w:val="0"/>
          <w:numId w:val="1"/>
        </w:numPr>
        <w:suppressAutoHyphens/>
        <w:spacing w:after="0" w:line="100" w:lineRule="atLeast"/>
        <w:jc w:val="left"/>
      </w:pPr>
      <w:r>
        <w:t>Опубликовать данное Решение в газете «Степь», разместить на официальном интернет-сайте сельского поселения Майское в сети «Интернет».</w:t>
      </w:r>
    </w:p>
    <w:p w:rsidR="00781D08" w:rsidRDefault="00781D08" w:rsidP="00781D08">
      <w:pPr>
        <w:widowControl w:val="0"/>
        <w:numPr>
          <w:ilvl w:val="0"/>
          <w:numId w:val="1"/>
        </w:numPr>
        <w:suppressAutoHyphens/>
        <w:spacing w:after="0" w:line="100" w:lineRule="atLeast"/>
        <w:jc w:val="left"/>
      </w:pPr>
      <w:r>
        <w:t>Решение вступает в силу с момента подписания.</w:t>
      </w:r>
    </w:p>
    <w:p w:rsidR="00781D08" w:rsidRDefault="00781D08" w:rsidP="00781D08">
      <w:pPr>
        <w:spacing w:line="100" w:lineRule="atLeast"/>
      </w:pPr>
      <w:r>
        <w:t xml:space="preserve">   </w:t>
      </w:r>
    </w:p>
    <w:p w:rsidR="00781D08" w:rsidRDefault="00781D08" w:rsidP="00781D08">
      <w:pPr>
        <w:spacing w:line="100" w:lineRule="atLeast"/>
      </w:pPr>
      <w:r>
        <w:t xml:space="preserve">  Глава сельского поселения </w:t>
      </w:r>
    </w:p>
    <w:p w:rsidR="00781D08" w:rsidRDefault="00781D08" w:rsidP="00781D08">
      <w:pPr>
        <w:spacing w:line="100" w:lineRule="atLeast"/>
      </w:pPr>
      <w:r>
        <w:t xml:space="preserve">  </w:t>
      </w:r>
      <w:proofErr w:type="gramStart"/>
      <w:r>
        <w:t>Майское</w:t>
      </w:r>
      <w:proofErr w:type="gramEnd"/>
      <w:r>
        <w:t xml:space="preserve">  муниципального   района                                            </w:t>
      </w:r>
    </w:p>
    <w:p w:rsidR="00781D08" w:rsidRDefault="00781D08" w:rsidP="00781D08">
      <w:pPr>
        <w:spacing w:line="100" w:lineRule="atLeast"/>
      </w:pPr>
      <w:r>
        <w:t xml:space="preserve">  Пестравский  Самарской области                                                                      </w:t>
      </w:r>
      <w:proofErr w:type="spellStart"/>
      <w:r>
        <w:t>Ланкин</w:t>
      </w:r>
      <w:proofErr w:type="spellEnd"/>
      <w:r>
        <w:t xml:space="preserve"> П.</w:t>
      </w:r>
      <w:proofErr w:type="gramStart"/>
      <w:r>
        <w:t>В</w:t>
      </w:r>
      <w:proofErr w:type="gramEnd"/>
    </w:p>
    <w:p w:rsidR="00781D08" w:rsidRDefault="00781D08" w:rsidP="00781D08">
      <w:pPr>
        <w:spacing w:after="0" w:line="0" w:lineRule="atLeast"/>
        <w:jc w:val="left"/>
        <w:rPr>
          <w:sz w:val="24"/>
          <w:szCs w:val="24"/>
        </w:rPr>
      </w:pPr>
    </w:p>
    <w:p w:rsidR="00781D08" w:rsidRDefault="00781D08" w:rsidP="00781D08">
      <w:pPr>
        <w:spacing w:after="0" w:line="0" w:lineRule="atLeast"/>
        <w:jc w:val="left"/>
        <w:rPr>
          <w:sz w:val="24"/>
          <w:szCs w:val="24"/>
        </w:rPr>
      </w:pPr>
    </w:p>
    <w:p w:rsidR="00781D08" w:rsidRDefault="00781D08" w:rsidP="00781D08">
      <w:pPr>
        <w:spacing w:after="0" w:line="0" w:lineRule="atLeast"/>
        <w:jc w:val="left"/>
        <w:rPr>
          <w:sz w:val="24"/>
          <w:szCs w:val="24"/>
        </w:rPr>
      </w:pPr>
    </w:p>
    <w:p w:rsidR="00291D7A" w:rsidRDefault="00291D7A"/>
    <w:sectPr w:rsidR="00291D7A" w:rsidSect="0029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4704"/>
    <w:multiLevelType w:val="hybridMultilevel"/>
    <w:tmpl w:val="B5C49B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D08"/>
    <w:rsid w:val="00291D7A"/>
    <w:rsid w:val="0078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08"/>
    <w:pPr>
      <w:spacing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2709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2015-11-11T05:33:00Z</dcterms:created>
  <dcterms:modified xsi:type="dcterms:W3CDTF">2015-11-11T05:38:00Z</dcterms:modified>
</cp:coreProperties>
</file>